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581" w:tblpY="602"/>
        <w:tblOverlap w:val="never"/>
        <w:tblW w:w="89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7"/>
        <w:gridCol w:w="3805"/>
        <w:gridCol w:w="2842"/>
        <w:gridCol w:w="1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953" w:type="dxa"/>
            <w:gridSpan w:val="4"/>
            <w:tcBorders>
              <w:top w:val="nil"/>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32"/>
                <w:szCs w:val="32"/>
                <w:u w:val="none"/>
                <w:lang w:val="en-US" w:eastAsia="zh-CN" w:bidi="ar"/>
              </w:rPr>
              <w:t>北京市高教学会社科学报研究分会第八届期刊质量检查与评估期刊评审结果（2023）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8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期刊名称</w:t>
            </w:r>
          </w:p>
        </w:tc>
        <w:tc>
          <w:tcPr>
            <w:tcW w:w="28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主办单位</w:t>
            </w:r>
          </w:p>
        </w:tc>
        <w:tc>
          <w:tcPr>
            <w:tcW w:w="142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评审结果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北京大学学报(哲学社会科学版)</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北京大学</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权威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清华大学学报(哲学社会科学版)</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清华大学</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权威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中国人民大学学报</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中国人民大学</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权威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北京师范大学学报(社会科学版)</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北京师范大学</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权威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现代传播</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中国传媒大学</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权威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政法论坛</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中国政法大学</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权威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中央音乐学院学报</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中央音乐学院</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权威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中国青年社会科学</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中央团校（中国青年政治学院）</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权威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经济与管理研究</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首都经济贸易大学</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权威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中央财经大学学报</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中央财经大学</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权威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北京工商大学学报</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北京工商大学</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权威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北京联合大学学报(社会科学版)</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北京联合大学</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权威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首都师范大学学报(社会科学版)</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首都师范大学</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权威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北京行政学院学报</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北京行政学院</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权威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人口与经济</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首都经济贸易大学</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权威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国际商务—对外经济贸易大学学报</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对外经济贸易大学</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权威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中国农业大学学报（社会科学版）</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中国农业大学</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权威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新视野</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北京市委党校</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精品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中国人民公安大学学报(社会科学版)</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中国人民公安大学</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精品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首都经济贸易大学学报</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首都经济贸易大学</w:t>
            </w:r>
            <w:bookmarkStart w:id="0" w:name="_GoBack"/>
            <w:bookmarkEnd w:id="0"/>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精品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北京理工大学学报(社会科学版)</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北京理工大学</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精品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中国劳动关系学院学报</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中国劳动关系学院</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精品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北京交通大学学报(社会科学版)</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北京交通大学</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精品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华北电力大学学报(社会科学版)</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华北电力大学</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精品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北京工业大学学报(社会科学版)</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北京工业大学</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精品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北京舞蹈学院学报</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北京舞蹈学院</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精品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首都体育学院学报</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首都体育学院</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精品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北京航空航天大学(社会科学版)</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北京航空航天大学</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精品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中华女子学院学报</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中华女子学院</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精品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中国社会科学院大学学报</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中国社会科学院大学</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精品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北京第二外国语学院学报</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北京第二外国语学院</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精品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中国人民警察大学学报</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中国人民警察大学</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精品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北京教育学院学报</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北京教育学院</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精品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北京科技大学学报(社会科学版)</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北京科技大学</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精品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北京化工大学学报(社会科学版)</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北京化工大学</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精品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资源与产业</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中国地质大学</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北京警察学院学报</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北京警察学院</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北京经济管理职业学院学报</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北京经济管理职业学院</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北京农业职业学院学报</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北京农业职业学院</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7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80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中国地质教育</w:t>
            </w:r>
          </w:p>
        </w:tc>
        <w:tc>
          <w:tcPr>
            <w:tcW w:w="284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中国地质大学</w:t>
            </w:r>
          </w:p>
        </w:tc>
        <w:tc>
          <w:tcPr>
            <w:tcW w:w="142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87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380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开放学习研究</w:t>
            </w:r>
          </w:p>
        </w:tc>
        <w:tc>
          <w:tcPr>
            <w:tcW w:w="284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北京开放大学</w:t>
            </w:r>
          </w:p>
        </w:tc>
        <w:tc>
          <w:tcPr>
            <w:tcW w:w="142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优秀</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YzRhMDQyMjk0Y2I4NGNiNzk3NTMzZmQ1N2Q2ZmUifQ=="/>
  </w:docVars>
  <w:rsids>
    <w:rsidRoot w:val="2DA77856"/>
    <w:rsid w:val="068428E9"/>
    <w:rsid w:val="202E529B"/>
    <w:rsid w:val="20E9333D"/>
    <w:rsid w:val="2956132D"/>
    <w:rsid w:val="2DA77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878</Words>
  <Characters>913</Characters>
  <Lines>0</Lines>
  <Paragraphs>0</Paragraphs>
  <TotalTime>1</TotalTime>
  <ScaleCrop>false</ScaleCrop>
  <LinksUpToDate>false</LinksUpToDate>
  <CharactersWithSpaces>913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2023-07-12T07:19:00Z</dcterms:created>
  <dc:creator>wdq</dc:creator>
  <cp:lastModifiedBy>wdq</cp:lastModifiedBy>
  <dcterms:modified xsi:type="dcterms:W3CDTF">2023-07-12T09:07:48Z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1A3D81E76E624B49B45930211E4FF073_11</vt:lpwstr>
  </property>
</Properties>
</file>